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C38FD" w14:textId="62671144" w:rsidR="00CC31AE" w:rsidRDefault="00CC31AE" w:rsidP="00EE4BF7">
      <w:pPr>
        <w:jc w:val="both"/>
      </w:pPr>
      <w:r>
        <w:rPr>
          <w:lang w:bidi="en-GB"/>
        </w:rPr>
        <w:t>Łukasz Stawiński completed his master’s degree at the Faculty of Mechanical Engineering at Lodz University of Technology in 2009. In the same year</w:t>
      </w:r>
      <w:r w:rsidR="00771869">
        <w:rPr>
          <w:lang w:bidi="en-GB"/>
        </w:rPr>
        <w:t>,</w:t>
      </w:r>
      <w:r>
        <w:rPr>
          <w:lang w:bidi="en-GB"/>
        </w:rPr>
        <w:t xml:space="preserve"> he began doctoral studies at the Faculty of Mechanical Engineering. In 2013, he defended his doctoral dissertation entitled "Study of the properties of a hydraulic drive system with a counterbalance valve under passive and active load" obtaining the degree of Doctor of Technical Sciences. In the same year, he was employed as an assistant professor at the Department of Vehicles and Fundamentals of Machine Design. </w:t>
      </w:r>
    </w:p>
    <w:p w14:paraId="295DCD64" w14:textId="399527C0" w:rsidR="001400AD" w:rsidRDefault="008C5695" w:rsidP="00EE4BF7">
      <w:pPr>
        <w:jc w:val="both"/>
      </w:pPr>
      <w:r>
        <w:rPr>
          <w:lang w:bidi="en-GB"/>
        </w:rPr>
        <w:t>Łukasz Stawiński Ph.D., in the period from October 2014 to March 2015, completed a six-month internship at Airbus Helicopters in Marignane, France, where he began working on a project of a special main rotor blade damper (Lead-Lag Damper), coordinating the implementation of the project at the Lodz branch of Airbus Helicopters Polska Sp. z o. o</w:t>
      </w:r>
    </w:p>
    <w:p w14:paraId="1C077291" w14:textId="387EE5B7" w:rsidR="00342EAC" w:rsidRDefault="00675BC4" w:rsidP="00EE4BF7">
      <w:pPr>
        <w:jc w:val="both"/>
      </w:pPr>
      <w:r>
        <w:rPr>
          <w:lang w:bidi="en-GB"/>
        </w:rPr>
        <w:t>The current area of interest of Dr Stawiński deals with research on the possibility of using frequency converters to reduce vibrations and energy consumption of machine and device drive systems, as well as the possibility of predicting wear of electrohydraulic drive systems and diagnosing them in real time. This research is carried out in close cooperation with the Tampere University in Finland.</w:t>
      </w:r>
    </w:p>
    <w:p w14:paraId="56FCCB8A" w14:textId="4EE7645D" w:rsidR="00B976B8" w:rsidRPr="00090350" w:rsidRDefault="00B976B8" w:rsidP="00B976B8">
      <w:pPr>
        <w:jc w:val="both"/>
      </w:pPr>
      <w:r w:rsidRPr="00090350">
        <w:rPr>
          <w:lang w:bidi="en-GB"/>
        </w:rPr>
        <w:t>The scientific achievements to date have been published in 16 articles, including 8 from the Journal Citation Reports - JCR list, and presented at 3 international conferences. He is the co-author of 2 patent applications and technological know-how entitled “Anew range of hydrostatic drives for speed control of hydrostatic cylinders and motors.”</w:t>
      </w:r>
    </w:p>
    <w:p w14:paraId="4335FA61" w14:textId="12A64155" w:rsidR="00215B35" w:rsidRDefault="00215B35" w:rsidP="00EE4BF7">
      <w:pPr>
        <w:jc w:val="both"/>
      </w:pPr>
      <w:r>
        <w:rPr>
          <w:lang w:bidi="en-GB"/>
        </w:rPr>
        <w:t xml:space="preserve">Until now, Dr Stawiński was the manager of 4 research projects and the contractor of the national grant from NCBiR entitled "Rapid automatic loading of trucks and containers.” </w:t>
      </w:r>
    </w:p>
    <w:p w14:paraId="12F35153" w14:textId="48810EA1" w:rsidR="00CC31AE" w:rsidRDefault="00215B35" w:rsidP="00EE4BF7">
      <w:pPr>
        <w:jc w:val="both"/>
      </w:pPr>
      <w:r>
        <w:rPr>
          <w:lang w:bidi="en-GB"/>
        </w:rPr>
        <w:t>He uses his experience and knowledge, among other things, as a specialist appointed by the Lodz Council of the Federation of Associations NOT and in commissioned work for industry.</w:t>
      </w:r>
    </w:p>
    <w:p w14:paraId="6D4EAA91" w14:textId="23B3E705" w:rsidR="00FB46CE" w:rsidRDefault="00323A42" w:rsidP="00553846">
      <w:pPr>
        <w:jc w:val="both"/>
      </w:pPr>
      <w:r>
        <w:rPr>
          <w:lang w:bidi="en-GB"/>
        </w:rPr>
        <w:t xml:space="preserve">Dr Eng. Łukasz Stawiński in the years 2015-2022 was the supervisor of 1st year full-time and part-time students of 1st and 2nd degree studies. He coordinated the university-wide project "Multimedia OHS course for students, doctoral students and employees of Lodz University of Technology in the field of initial training". He was the initiator of the implementation at the Faculty of Mechanical Engineering of the "System for booking rooms, exams and credits in session on the WIKAMP platform". </w:t>
      </w:r>
    </w:p>
    <w:p w14:paraId="243E5B8D" w14:textId="7DF27D66" w:rsidR="00553846" w:rsidRDefault="005C756D" w:rsidP="00553846">
      <w:pPr>
        <w:jc w:val="both"/>
      </w:pPr>
      <w:r>
        <w:rPr>
          <w:lang w:bidi="en-GB"/>
        </w:rPr>
        <w:t>In 2021, he joined the Team for Sustainable Development of Lodz University of Technology, whose aim is to raise awareness and implement the Sustainable Development Goals in accordance with the 2030 Agenda.</w:t>
      </w:r>
    </w:p>
    <w:p w14:paraId="5AC1B4A7" w14:textId="68570187" w:rsidR="00FB46CE" w:rsidRDefault="00FB46CE" w:rsidP="00553846">
      <w:pPr>
        <w:jc w:val="both"/>
      </w:pPr>
      <w:r>
        <w:rPr>
          <w:lang w:bidi="en-GB"/>
        </w:rPr>
        <w:t>Since 2022, he has been the Vice-Dean for Student Affairs.</w:t>
      </w:r>
    </w:p>
    <w:sectPr w:rsidR="00FB4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zMTc0NTI1MTAxMTFW0lEKTi0uzszPAykwrgUAxbBG2SwAAAA="/>
  </w:docVars>
  <w:rsids>
    <w:rsidRoot w:val="00CC31AE"/>
    <w:rsid w:val="000356AD"/>
    <w:rsid w:val="000D283E"/>
    <w:rsid w:val="001400AD"/>
    <w:rsid w:val="00151D49"/>
    <w:rsid w:val="001706B9"/>
    <w:rsid w:val="00203EC8"/>
    <w:rsid w:val="00215B35"/>
    <w:rsid w:val="002A27BE"/>
    <w:rsid w:val="002F7C42"/>
    <w:rsid w:val="00323A42"/>
    <w:rsid w:val="00342EAC"/>
    <w:rsid w:val="003473B4"/>
    <w:rsid w:val="00424802"/>
    <w:rsid w:val="00427961"/>
    <w:rsid w:val="00460B3F"/>
    <w:rsid w:val="0047473C"/>
    <w:rsid w:val="00495EA9"/>
    <w:rsid w:val="004F3C17"/>
    <w:rsid w:val="00511FA4"/>
    <w:rsid w:val="00543713"/>
    <w:rsid w:val="00553846"/>
    <w:rsid w:val="005A4DDB"/>
    <w:rsid w:val="005C756D"/>
    <w:rsid w:val="00603A0B"/>
    <w:rsid w:val="006424C3"/>
    <w:rsid w:val="00663BFE"/>
    <w:rsid w:val="00675BC4"/>
    <w:rsid w:val="006A13E4"/>
    <w:rsid w:val="006C1E1A"/>
    <w:rsid w:val="006D6DD6"/>
    <w:rsid w:val="006F12A3"/>
    <w:rsid w:val="00700C47"/>
    <w:rsid w:val="00702538"/>
    <w:rsid w:val="00742736"/>
    <w:rsid w:val="00756F99"/>
    <w:rsid w:val="00771869"/>
    <w:rsid w:val="007D03AB"/>
    <w:rsid w:val="007D72A2"/>
    <w:rsid w:val="008166E2"/>
    <w:rsid w:val="008C32A5"/>
    <w:rsid w:val="008C5695"/>
    <w:rsid w:val="00911655"/>
    <w:rsid w:val="009C26D9"/>
    <w:rsid w:val="00A80D67"/>
    <w:rsid w:val="00AA2D96"/>
    <w:rsid w:val="00AD5C42"/>
    <w:rsid w:val="00AF0D91"/>
    <w:rsid w:val="00B25C72"/>
    <w:rsid w:val="00B530F2"/>
    <w:rsid w:val="00B92AE5"/>
    <w:rsid w:val="00B976B8"/>
    <w:rsid w:val="00C06A0D"/>
    <w:rsid w:val="00C102E0"/>
    <w:rsid w:val="00C909A6"/>
    <w:rsid w:val="00C91938"/>
    <w:rsid w:val="00CB342F"/>
    <w:rsid w:val="00CC31AE"/>
    <w:rsid w:val="00CC417D"/>
    <w:rsid w:val="00CD727E"/>
    <w:rsid w:val="00CF15D0"/>
    <w:rsid w:val="00D0401C"/>
    <w:rsid w:val="00D32A0D"/>
    <w:rsid w:val="00D6346A"/>
    <w:rsid w:val="00D77D5F"/>
    <w:rsid w:val="00DB4E2C"/>
    <w:rsid w:val="00DD5C51"/>
    <w:rsid w:val="00DF46FA"/>
    <w:rsid w:val="00E146D5"/>
    <w:rsid w:val="00E74BDB"/>
    <w:rsid w:val="00E939A0"/>
    <w:rsid w:val="00E94007"/>
    <w:rsid w:val="00EB133C"/>
    <w:rsid w:val="00EE4BF7"/>
    <w:rsid w:val="00F20E23"/>
    <w:rsid w:val="00F228B9"/>
    <w:rsid w:val="00F4108C"/>
    <w:rsid w:val="00F6428C"/>
    <w:rsid w:val="00F718DA"/>
    <w:rsid w:val="00FB46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F5D6F"/>
  <w15:chartTrackingRefBased/>
  <w15:docId w15:val="{C7E6AC0E-0B90-4D28-ACD1-55615F9B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54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13870165B385544A19B85AD4DA94D25" ma:contentTypeVersion="12" ma:contentTypeDescription="Utwórz nowy dokument." ma:contentTypeScope="" ma:versionID="573b475fb93ddf8ef143a8904cf54f23">
  <xsd:schema xmlns:xsd="http://www.w3.org/2001/XMLSchema" xmlns:xs="http://www.w3.org/2001/XMLSchema" xmlns:p="http://schemas.microsoft.com/office/2006/metadata/properties" xmlns:ns3="bc7ccdc7-f86e-4ade-86be-1c3a10afd2d1" xmlns:ns4="91e65581-717d-4da5-a3c3-d52dcdc7879b" targetNamespace="http://schemas.microsoft.com/office/2006/metadata/properties" ma:root="true" ma:fieldsID="02799678e9c3c3caed2ae97b5d022c54" ns3:_="" ns4:_="">
    <xsd:import namespace="bc7ccdc7-f86e-4ade-86be-1c3a10afd2d1"/>
    <xsd:import namespace="91e65581-717d-4da5-a3c3-d52dcdc787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ccdc7-f86e-4ade-86be-1c3a10afd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e65581-717d-4da5-a3c3-d52dcdc7879b"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9D77E8-543E-43C6-AB0C-1D886532882D}">
  <ds:schemaRefs>
    <ds:schemaRef ds:uri="http://schemas.microsoft.com/sharepoint/v3/contenttype/forms"/>
  </ds:schemaRefs>
</ds:datastoreItem>
</file>

<file path=customXml/itemProps2.xml><?xml version="1.0" encoding="utf-8"?>
<ds:datastoreItem xmlns:ds="http://schemas.openxmlformats.org/officeDocument/2006/customXml" ds:itemID="{13778629-C728-4F5E-88FC-64E4EB906A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F36C5E-C986-4593-9F39-5085AA11C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ccdc7-f86e-4ade-86be-1c3a10afd2d1"/>
    <ds:schemaRef ds:uri="91e65581-717d-4da5-a3c3-d52dcdc78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2380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Stawiński</dc:creator>
  <cp:keywords/>
  <dc:description/>
  <cp:lastModifiedBy>Łukasz Wodarczyk S2</cp:lastModifiedBy>
  <cp:revision>2</cp:revision>
  <dcterms:created xsi:type="dcterms:W3CDTF">2022-06-27T06:03:00Z</dcterms:created>
  <dcterms:modified xsi:type="dcterms:W3CDTF">2022-06-27T06:03:00Z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0x010100013870165B385544A19B85AD4DA94D25</vt:lpwstr>
  </property>
</Properties>
</file>